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2D43" w:rsidRDefault="008058AA">
      <w:pPr>
        <w:contextualSpacing w:val="0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Liebe Lehrerin, lieber Lehrer</w:t>
      </w:r>
      <w:r>
        <w:rPr>
          <w:rFonts w:ascii="Arial" w:eastAsia="Arial" w:hAnsi="Arial" w:cs="Arial"/>
          <w:b/>
          <w:sz w:val="28"/>
          <w:szCs w:val="28"/>
          <w:u w:val="single"/>
        </w:rPr>
        <w:t>!</w:t>
      </w:r>
    </w:p>
    <w:p w:rsidR="00402D43" w:rsidRDefault="008058AA">
      <w:pPr>
        <w:contextualSpacing w:val="0"/>
      </w:pPr>
      <w:r>
        <w:rPr>
          <w:rFonts w:ascii="Arial" w:eastAsia="Arial" w:hAnsi="Arial" w:cs="Arial"/>
          <w:b/>
          <w:sz w:val="28"/>
          <w:szCs w:val="28"/>
          <w:u w:val="single"/>
        </w:rPr>
        <w:t>Liebe Kinder und liebe Eltern!</w:t>
      </w:r>
    </w:p>
    <w:p w:rsidR="00402D43" w:rsidRDefault="00402D43">
      <w:pPr>
        <w:contextualSpacing w:val="0"/>
      </w:pPr>
    </w:p>
    <w:p w:rsidR="00402D43" w:rsidRDefault="008058AA">
      <w:pPr>
        <w:contextualSpacing w:val="0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er Elternbeirat</w:t>
      </w:r>
      <w:r>
        <w:rPr>
          <w:rFonts w:ascii="Arial" w:eastAsia="Arial" w:hAnsi="Arial" w:cs="Arial"/>
        </w:rPr>
        <w:t xml:space="preserve"> hat für die Kinder einen Schokoladen-Nikolaus aus dem “Eine-Welt-Laden” in Wörth organisiert. </w:t>
      </w:r>
      <w:proofErr w:type="spellStart"/>
      <w:r>
        <w:rPr>
          <w:rFonts w:ascii="Arial" w:eastAsia="Arial" w:hAnsi="Arial" w:cs="Arial"/>
        </w:rPr>
        <w:t>Fairtrade</w:t>
      </w:r>
      <w:proofErr w:type="spellEnd"/>
      <w:r>
        <w:rPr>
          <w:rFonts w:ascii="Arial" w:eastAsia="Arial" w:hAnsi="Arial" w:cs="Arial"/>
        </w:rPr>
        <w:t xml:space="preserve"> Schokolade kostet natürlich mehr, aber wir wollen die Kinder sensibilisieren und zwar aus folgenden Gründen;</w:t>
      </w:r>
    </w:p>
    <w:p w:rsidR="00402D43" w:rsidRDefault="00402D43">
      <w:pPr>
        <w:contextualSpacing w:val="0"/>
      </w:pP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der </w:t>
      </w:r>
      <w:proofErr w:type="spellStart"/>
      <w:r>
        <w:rPr>
          <w:rFonts w:ascii="Arial" w:eastAsia="Arial" w:hAnsi="Arial" w:cs="Arial"/>
        </w:rPr>
        <w:t>Schokoladennikolaus</w:t>
      </w:r>
      <w:proofErr w:type="spellEnd"/>
      <w:r>
        <w:rPr>
          <w:rFonts w:ascii="Arial" w:eastAsia="Arial" w:hAnsi="Arial" w:cs="Arial"/>
        </w:rPr>
        <w:t xml:space="preserve">  ist</w:t>
      </w:r>
      <w:r>
        <w:rPr>
          <w:rFonts w:ascii="Arial" w:eastAsia="Arial" w:hAnsi="Arial" w:cs="Arial"/>
          <w:b/>
        </w:rPr>
        <w:t xml:space="preserve"> nicht irgend</w:t>
      </w:r>
      <w:r>
        <w:rPr>
          <w:rFonts w:ascii="Arial" w:eastAsia="Arial" w:hAnsi="Arial" w:cs="Arial"/>
          <w:b/>
        </w:rPr>
        <w:t>ein</w:t>
      </w:r>
      <w:r>
        <w:rPr>
          <w:rFonts w:ascii="Arial" w:eastAsia="Arial" w:hAnsi="Arial" w:cs="Arial"/>
        </w:rPr>
        <w:t xml:space="preserve"> Nikolaus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seine</w:t>
      </w:r>
      <w:r>
        <w:rPr>
          <w:rFonts w:ascii="Arial" w:eastAsia="Arial" w:hAnsi="Arial" w:cs="Arial"/>
          <w:b/>
        </w:rPr>
        <w:t xml:space="preserve"> Zutaten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und die</w:t>
      </w:r>
      <w:r>
        <w:rPr>
          <w:rFonts w:ascii="Arial" w:eastAsia="Arial" w:hAnsi="Arial" w:cs="Arial"/>
          <w:b/>
        </w:rPr>
        <w:t xml:space="preserve"> Herstellung</w:t>
      </w:r>
      <w:r>
        <w:rPr>
          <w:rFonts w:ascii="Arial" w:eastAsia="Arial" w:hAnsi="Arial" w:cs="Arial"/>
        </w:rPr>
        <w:t xml:space="preserve"> wurden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aus</w:t>
      </w:r>
      <w:r>
        <w:rPr>
          <w:rFonts w:ascii="Arial" w:eastAsia="Arial" w:hAnsi="Arial" w:cs="Arial"/>
          <w:b/>
        </w:rPr>
        <w:t xml:space="preserve"> fairem Handel zu fairen Preisen erworben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der enthaltene</w:t>
      </w:r>
      <w:r>
        <w:rPr>
          <w:rFonts w:ascii="Arial" w:eastAsia="Arial" w:hAnsi="Arial" w:cs="Arial"/>
          <w:b/>
        </w:rPr>
        <w:t xml:space="preserve"> Kakao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b/>
        </w:rPr>
        <w:t xml:space="preserve"> Vanille</w:t>
      </w:r>
      <w:r>
        <w:rPr>
          <w:rFonts w:ascii="Arial" w:eastAsia="Arial" w:hAnsi="Arial" w:cs="Arial"/>
        </w:rPr>
        <w:t xml:space="preserve"> 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b/>
        </w:rPr>
        <w:t xml:space="preserve"> Rohrzucker</w:t>
      </w:r>
      <w:r>
        <w:rPr>
          <w:rFonts w:ascii="Arial" w:eastAsia="Arial" w:hAnsi="Arial" w:cs="Arial"/>
        </w:rPr>
        <w:t xml:space="preserve"> kommen aus</w:t>
      </w:r>
    </w:p>
    <w:p w:rsidR="00402D43" w:rsidRDefault="008058AA">
      <w:pPr>
        <w:ind w:firstLine="720"/>
        <w:contextualSpacing w:val="0"/>
      </w:pPr>
      <w:r>
        <w:rPr>
          <w:rFonts w:ascii="Arial" w:eastAsia="Arial" w:hAnsi="Arial" w:cs="Arial"/>
          <w:b/>
        </w:rPr>
        <w:t>Peru, Paraguay und der Dominikanischen Republik.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diese Zutaten werden dort</w:t>
      </w:r>
      <w:r>
        <w:rPr>
          <w:rFonts w:ascii="Arial" w:eastAsia="Arial" w:hAnsi="Arial" w:cs="Arial"/>
          <w:b/>
        </w:rPr>
        <w:t xml:space="preserve"> direkt von den Kle</w:t>
      </w:r>
      <w:r>
        <w:rPr>
          <w:rFonts w:ascii="Arial" w:eastAsia="Arial" w:hAnsi="Arial" w:cs="Arial"/>
          <w:b/>
        </w:rPr>
        <w:t>inbauern</w:t>
      </w:r>
      <w:r>
        <w:rPr>
          <w:rFonts w:ascii="Arial" w:eastAsia="Arial" w:hAnsi="Arial" w:cs="Arial"/>
        </w:rPr>
        <w:t xml:space="preserve"> zu</w:t>
      </w:r>
      <w:r>
        <w:rPr>
          <w:rFonts w:ascii="Arial" w:eastAsia="Arial" w:hAnsi="Arial" w:cs="Arial"/>
          <w:b/>
        </w:rPr>
        <w:t xml:space="preserve"> fairen Preisen</w:t>
      </w:r>
      <w:r>
        <w:rPr>
          <w:rFonts w:ascii="Arial" w:eastAsia="Arial" w:hAnsi="Arial" w:cs="Arial"/>
        </w:rPr>
        <w:t xml:space="preserve"> </w:t>
      </w:r>
    </w:p>
    <w:p w:rsidR="00402D43" w:rsidRDefault="008058AA">
      <w:pPr>
        <w:ind w:firstLine="720"/>
        <w:contextualSpacing w:val="0"/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der  über</w:t>
      </w:r>
      <w:proofErr w:type="gramEnd"/>
      <w:r>
        <w:rPr>
          <w:rFonts w:ascii="Arial" w:eastAsia="Arial" w:hAnsi="Arial" w:cs="Arial"/>
        </w:rPr>
        <w:t xml:space="preserve"> dem Weltmarktpreis liegt) erworben,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sodass</w:t>
      </w:r>
      <w:r>
        <w:rPr>
          <w:rFonts w:ascii="Arial" w:eastAsia="Arial" w:hAnsi="Arial" w:cs="Arial"/>
          <w:b/>
        </w:rPr>
        <w:t xml:space="preserve"> kein Zwischenhändler</w:t>
      </w:r>
      <w:r>
        <w:rPr>
          <w:rFonts w:ascii="Arial" w:eastAsia="Arial" w:hAnsi="Arial" w:cs="Arial"/>
        </w:rPr>
        <w:t xml:space="preserve"> davon profitiert,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sondern</w:t>
      </w:r>
      <w:r>
        <w:rPr>
          <w:rFonts w:ascii="Arial" w:eastAsia="Arial" w:hAnsi="Arial" w:cs="Arial"/>
          <w:b/>
        </w:rPr>
        <w:t xml:space="preserve"> direkt der Bauer</w:t>
      </w:r>
      <w:r>
        <w:rPr>
          <w:rFonts w:ascii="Arial" w:eastAsia="Arial" w:hAnsi="Arial" w:cs="Arial"/>
        </w:rPr>
        <w:t xml:space="preserve"> bzw. dessen Mitarbeiter und deren Familien.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Diese können sich dadurch ein</w:t>
      </w:r>
      <w:r>
        <w:rPr>
          <w:rFonts w:ascii="Arial" w:eastAsia="Arial" w:hAnsi="Arial" w:cs="Arial"/>
          <w:b/>
        </w:rPr>
        <w:t xml:space="preserve"> besseres Dorfleben</w:t>
      </w:r>
      <w:r>
        <w:rPr>
          <w:rFonts w:ascii="Arial" w:eastAsia="Arial" w:hAnsi="Arial" w:cs="Arial"/>
        </w:rPr>
        <w:t xml:space="preserve"> 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Krankenversiche</w:t>
      </w:r>
      <w:r>
        <w:rPr>
          <w:rFonts w:ascii="Arial" w:eastAsia="Arial" w:hAnsi="Arial" w:cs="Arial"/>
          <w:b/>
        </w:rPr>
        <w:t>rung</w:t>
      </w:r>
      <w:r>
        <w:rPr>
          <w:rFonts w:ascii="Arial" w:eastAsia="Arial" w:hAnsi="Arial" w:cs="Arial"/>
        </w:rPr>
        <w:t xml:space="preserve"> und</w:t>
      </w:r>
    </w:p>
    <w:p w:rsidR="00402D43" w:rsidRDefault="008058AA">
      <w:pPr>
        <w:ind w:firstLine="720"/>
        <w:contextualSpacing w:val="0"/>
      </w:pPr>
      <w:r>
        <w:rPr>
          <w:rFonts w:ascii="Arial" w:eastAsia="Arial" w:hAnsi="Arial" w:cs="Arial"/>
          <w:b/>
        </w:rPr>
        <w:t>Schulbildung für ihre Kinder</w:t>
      </w:r>
      <w:r>
        <w:rPr>
          <w:rFonts w:ascii="Arial" w:eastAsia="Arial" w:hAnsi="Arial" w:cs="Arial"/>
        </w:rPr>
        <w:t xml:space="preserve"> leisten.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Die Bauern können in diesen Ländern</w:t>
      </w:r>
      <w:r>
        <w:rPr>
          <w:rFonts w:ascii="Arial" w:eastAsia="Arial" w:hAnsi="Arial" w:cs="Arial"/>
          <w:b/>
        </w:rPr>
        <w:t xml:space="preserve"> von dem Erarbeiten auch leben</w:t>
      </w:r>
    </w:p>
    <w:p w:rsidR="00402D43" w:rsidRDefault="008058AA">
      <w:pPr>
        <w:ind w:firstLine="720"/>
        <w:contextualSpacing w:val="0"/>
      </w:pPr>
      <w:proofErr w:type="gramStart"/>
      <w:r>
        <w:rPr>
          <w:rFonts w:ascii="Arial" w:eastAsia="Arial" w:hAnsi="Arial" w:cs="Arial"/>
        </w:rPr>
        <w:t>und</w:t>
      </w:r>
      <w:proofErr w:type="gramEnd"/>
      <w:r>
        <w:rPr>
          <w:rFonts w:ascii="Arial" w:eastAsia="Arial" w:hAnsi="Arial" w:cs="Arial"/>
        </w:rPr>
        <w:t xml:space="preserve"> ihre Kinder zur Schule schicken.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Die Bevölkerung kann sich “</w:t>
      </w:r>
      <w:r>
        <w:rPr>
          <w:rFonts w:ascii="Arial" w:eastAsia="Arial" w:hAnsi="Arial" w:cs="Arial"/>
          <w:b/>
        </w:rPr>
        <w:t>normal“ und gesund ernähren</w:t>
      </w:r>
      <w:r>
        <w:rPr>
          <w:rFonts w:ascii="Arial" w:eastAsia="Arial" w:hAnsi="Arial" w:cs="Arial"/>
        </w:rPr>
        <w:t>, da sie faire Preise für faire Arbeit erzielen.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Somit leistet der Käufer einer solchen Schokolade</w:t>
      </w:r>
      <w:r>
        <w:rPr>
          <w:rFonts w:ascii="Arial" w:eastAsia="Arial" w:hAnsi="Arial" w:cs="Arial"/>
          <w:b/>
        </w:rPr>
        <w:t xml:space="preserve"> Hilfe zur Selbsthilfe</w:t>
      </w:r>
      <w:r>
        <w:rPr>
          <w:rFonts w:ascii="Arial" w:eastAsia="Arial" w:hAnsi="Arial" w:cs="Arial"/>
        </w:rPr>
        <w:t>.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Den Bauern und Familien wird also durch diese Hilfe ermöglicht,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dass sie sich selbst helfen können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Der Nikolaus selbst wird allerdings</w:t>
      </w:r>
      <w:r>
        <w:rPr>
          <w:rFonts w:ascii="Arial" w:eastAsia="Arial" w:hAnsi="Arial" w:cs="Arial"/>
          <w:b/>
        </w:rPr>
        <w:t xml:space="preserve"> in Deutschland produziert</w:t>
      </w:r>
      <w:r>
        <w:rPr>
          <w:rFonts w:ascii="Arial" w:eastAsia="Arial" w:hAnsi="Arial" w:cs="Arial"/>
        </w:rPr>
        <w:t xml:space="preserve"> 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b/>
        </w:rPr>
        <w:t xml:space="preserve"> Milch</w:t>
      </w:r>
      <w:r>
        <w:rPr>
          <w:rFonts w:ascii="Arial" w:eastAsia="Arial" w:hAnsi="Arial" w:cs="Arial"/>
        </w:rPr>
        <w:t xml:space="preserve"> dazu kommt </w:t>
      </w:r>
      <w:r>
        <w:rPr>
          <w:rFonts w:ascii="Arial" w:eastAsia="Arial" w:hAnsi="Arial" w:cs="Arial"/>
        </w:rPr>
        <w:t>aus dem</w:t>
      </w:r>
      <w:r>
        <w:rPr>
          <w:rFonts w:ascii="Arial" w:eastAsia="Arial" w:hAnsi="Arial" w:cs="Arial"/>
          <w:b/>
        </w:rPr>
        <w:t xml:space="preserve"> Berchtesgadener Land</w:t>
      </w:r>
      <w:r>
        <w:rPr>
          <w:rFonts w:ascii="Arial" w:eastAsia="Arial" w:hAnsi="Arial" w:cs="Arial"/>
        </w:rPr>
        <w:t xml:space="preserve"> </w:t>
      </w:r>
    </w:p>
    <w:p w:rsidR="00402D43" w:rsidRDefault="008058AA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auch</w:t>
      </w:r>
      <w:r>
        <w:rPr>
          <w:rFonts w:ascii="Arial" w:eastAsia="Arial" w:hAnsi="Arial" w:cs="Arial"/>
          <w:b/>
        </w:rPr>
        <w:t xml:space="preserve"> zu fairen Preisen</w:t>
      </w:r>
      <w:r>
        <w:rPr>
          <w:rFonts w:ascii="Arial" w:eastAsia="Arial" w:hAnsi="Arial" w:cs="Arial"/>
        </w:rPr>
        <w:t xml:space="preserve"> 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ohne Genmanipulation</w:t>
      </w:r>
    </w:p>
    <w:p w:rsidR="00402D43" w:rsidRDefault="00402D43">
      <w:pPr>
        <w:contextualSpacing w:val="0"/>
      </w:pPr>
    </w:p>
    <w:p w:rsidR="00402D43" w:rsidRDefault="00402D43">
      <w:pPr>
        <w:contextualSpacing w:val="0"/>
      </w:pPr>
    </w:p>
    <w:p w:rsidR="00402D43" w:rsidRDefault="00402D43">
      <w:pPr>
        <w:contextualSpacing w:val="0"/>
      </w:pPr>
    </w:p>
    <w:p w:rsidR="00402D43" w:rsidRDefault="00402D43">
      <w:pPr>
        <w:contextualSpacing w:val="0"/>
      </w:pPr>
    </w:p>
    <w:p w:rsidR="00402D43" w:rsidRDefault="008058AA">
      <w:pPr>
        <w:contextualSpacing w:val="0"/>
        <w:jc w:val="right"/>
      </w:pPr>
      <w:r>
        <w:rPr>
          <w:rFonts w:ascii="Arial" w:eastAsia="Arial" w:hAnsi="Arial" w:cs="Arial"/>
          <w:b/>
        </w:rPr>
        <w:t xml:space="preserve">Viele Grüße </w:t>
      </w:r>
    </w:p>
    <w:p w:rsidR="00402D43" w:rsidRDefault="008058AA">
      <w:pPr>
        <w:contextualSpacing w:val="0"/>
        <w:jc w:val="right"/>
      </w:pPr>
      <w:r>
        <w:rPr>
          <w:rFonts w:ascii="Arial" w:eastAsia="Arial" w:hAnsi="Arial" w:cs="Arial"/>
          <w:b/>
        </w:rPr>
        <w:t>und einen schönen Nikolaustag</w:t>
      </w:r>
      <w:r>
        <w:rPr>
          <w:rFonts w:ascii="Arial" w:eastAsia="Arial" w:hAnsi="Arial" w:cs="Arial"/>
          <w:b/>
        </w:rPr>
        <w:t xml:space="preserve"> </w:t>
      </w:r>
    </w:p>
    <w:p w:rsidR="00402D43" w:rsidRDefault="008058AA">
      <w:pPr>
        <w:contextualSpacing w:val="0"/>
        <w:jc w:val="right"/>
      </w:pPr>
      <w:proofErr w:type="gramStart"/>
      <w:r>
        <w:rPr>
          <w:rFonts w:ascii="Arial" w:eastAsia="Arial" w:hAnsi="Arial" w:cs="Arial"/>
          <w:b/>
        </w:rPr>
        <w:t>wünscht</w:t>
      </w:r>
      <w:proofErr w:type="gramEnd"/>
      <w:r>
        <w:rPr>
          <w:rFonts w:ascii="Arial" w:eastAsia="Arial" w:hAnsi="Arial" w:cs="Arial"/>
          <w:b/>
        </w:rPr>
        <w:t xml:space="preserve"> der Elternbeirat!</w:t>
      </w:r>
    </w:p>
    <w:p w:rsidR="00402D43" w:rsidRDefault="00402D43">
      <w:pPr>
        <w:contextualSpacing w:val="0"/>
        <w:jc w:val="right"/>
      </w:pPr>
    </w:p>
    <w:p w:rsidR="00402D43" w:rsidRDefault="00402D43">
      <w:pPr>
        <w:contextualSpacing w:val="0"/>
      </w:pPr>
    </w:p>
    <w:p w:rsidR="00402D43" w:rsidRDefault="00402D43">
      <w:pPr>
        <w:contextualSpacing w:val="0"/>
        <w:jc w:val="center"/>
      </w:pPr>
    </w:p>
    <w:p w:rsidR="00402D43" w:rsidRDefault="00402D43">
      <w:pPr>
        <w:contextualSpacing w:val="0"/>
      </w:pPr>
    </w:p>
    <w:p w:rsidR="00402D43" w:rsidRDefault="00402D43">
      <w:pPr>
        <w:contextualSpacing w:val="0"/>
      </w:pPr>
    </w:p>
    <w:sectPr w:rsidR="00402D43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7194"/>
    <w:multiLevelType w:val="multilevel"/>
    <w:tmpl w:val="0952FDE2"/>
    <w:lvl w:ilvl="0">
      <w:start w:val="1"/>
      <w:numFmt w:val="bullet"/>
      <w:lvlText w:val="–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43"/>
    <w:rsid w:val="00402D43"/>
    <w:rsid w:val="008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1F477-3350-4D02-A54D-70C5A972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e-DE" w:eastAsia="de-DE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</dc:creator>
  <cp:lastModifiedBy>Konrektor</cp:lastModifiedBy>
  <cp:revision>2</cp:revision>
  <dcterms:created xsi:type="dcterms:W3CDTF">2015-11-09T09:57:00Z</dcterms:created>
  <dcterms:modified xsi:type="dcterms:W3CDTF">2015-11-09T09:57:00Z</dcterms:modified>
</cp:coreProperties>
</file>